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2" w:rsidRPr="00DA5462" w:rsidRDefault="00DA5462" w:rsidP="00946FD2">
      <w:pPr>
        <w:spacing w:line="120" w:lineRule="auto"/>
        <w:ind w:right="-1049"/>
        <w:jc w:val="center"/>
        <w:rPr>
          <w:rFonts w:ascii="Bookman Old Style" w:hAnsi="Bookman Old Style" w:cs="Arial"/>
          <w:lang w:val="id-ID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559"/>
        <w:gridCol w:w="6520"/>
      </w:tblGrid>
      <w:tr w:rsidR="00C37508" w:rsidRPr="00575ADA" w:rsidTr="00947EBF">
        <w:trPr>
          <w:trHeight w:val="647"/>
        </w:trPr>
        <w:tc>
          <w:tcPr>
            <w:tcW w:w="2978" w:type="dxa"/>
            <w:vAlign w:val="center"/>
          </w:tcPr>
          <w:p w:rsidR="00C37508" w:rsidRPr="00575ADA" w:rsidRDefault="00C37508" w:rsidP="00327B6A">
            <w:pPr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 xml:space="preserve">TUJUAN DAN </w:t>
            </w:r>
            <w:r w:rsidRPr="00575ADA">
              <w:rPr>
                <w:rFonts w:ascii="Bookman Old Style" w:hAnsi="Bookman Old Style" w:cs="Arial"/>
                <w:b/>
              </w:rPr>
              <w:t xml:space="preserve">SASARAN </w:t>
            </w:r>
            <w:r w:rsidRPr="00575ADA">
              <w:rPr>
                <w:rFonts w:ascii="Bookman Old Style" w:hAnsi="Bookman Old Style" w:cs="Arial"/>
                <w:b/>
                <w:lang w:val="id-ID"/>
              </w:rPr>
              <w:t>STRATEGIS</w:t>
            </w:r>
          </w:p>
        </w:tc>
        <w:tc>
          <w:tcPr>
            <w:tcW w:w="1559" w:type="dxa"/>
            <w:vAlign w:val="center"/>
          </w:tcPr>
          <w:p w:rsidR="00C37508" w:rsidRPr="00575ADA" w:rsidRDefault="00C37508" w:rsidP="00327B6A">
            <w:pPr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</w:rPr>
              <w:t>INDIKATOR KINERJA</w:t>
            </w:r>
          </w:p>
        </w:tc>
        <w:tc>
          <w:tcPr>
            <w:tcW w:w="6520" w:type="dxa"/>
            <w:vAlign w:val="center"/>
          </w:tcPr>
          <w:p w:rsidR="00C37508" w:rsidRPr="00575ADA" w:rsidRDefault="00C37508" w:rsidP="00327B6A">
            <w:pPr>
              <w:ind w:left="-108" w:right="-108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PENJELASAN</w:t>
            </w:r>
          </w:p>
          <w:p w:rsidR="00C37508" w:rsidRPr="00575ADA" w:rsidRDefault="00C37508" w:rsidP="00327B6A">
            <w:pPr>
              <w:ind w:left="-108" w:right="-108"/>
              <w:jc w:val="center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lang w:val="id-ID"/>
              </w:rPr>
              <w:t>(</w:t>
            </w:r>
            <w:r w:rsidR="00EA17E9">
              <w:rPr>
                <w:rFonts w:ascii="Bookman Old Style" w:hAnsi="Bookman Old Style" w:cs="Arial"/>
                <w:lang w:val="id-ID"/>
              </w:rPr>
              <w:t xml:space="preserve">Isu Strategis, </w:t>
            </w:r>
            <w:r>
              <w:rPr>
                <w:rFonts w:ascii="Bookman Old Style" w:hAnsi="Bookman Old Style" w:cs="Arial"/>
                <w:lang w:val="id-ID"/>
              </w:rPr>
              <w:t xml:space="preserve">Alasan Pemilihan Indikator, </w:t>
            </w:r>
            <w:r w:rsidRPr="00575ADA">
              <w:rPr>
                <w:rFonts w:ascii="Bookman Old Style" w:hAnsi="Bookman Old Style" w:cs="Arial"/>
                <w:lang w:val="id-ID"/>
              </w:rPr>
              <w:t>Formulasi Pengukuran, Tipe Penghitungan dan Sumber Data)</w:t>
            </w:r>
          </w:p>
        </w:tc>
      </w:tr>
      <w:tr w:rsidR="00C37508" w:rsidRPr="00575ADA" w:rsidTr="00947EBF">
        <w:trPr>
          <w:trHeight w:val="350"/>
        </w:trPr>
        <w:tc>
          <w:tcPr>
            <w:tcW w:w="2978" w:type="dxa"/>
            <w:shd w:val="clear" w:color="auto" w:fill="FFFF99"/>
            <w:vAlign w:val="center"/>
          </w:tcPr>
          <w:p w:rsidR="00C37508" w:rsidRPr="00575ADA" w:rsidRDefault="00C37508" w:rsidP="00327B6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lang w:val="id-ID"/>
              </w:rPr>
              <w:t>(</w:t>
            </w:r>
            <w:r w:rsidRPr="00575ADA">
              <w:rPr>
                <w:rFonts w:ascii="Bookman Old Style" w:hAnsi="Bookman Old Style" w:cs="Arial"/>
              </w:rPr>
              <w:t>1</w:t>
            </w:r>
            <w:r w:rsidRPr="00575ADA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7508" w:rsidRPr="00575ADA" w:rsidRDefault="00C37508" w:rsidP="00327B6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lang w:val="id-ID"/>
              </w:rPr>
              <w:t>(</w:t>
            </w:r>
            <w:r w:rsidRPr="00575ADA">
              <w:rPr>
                <w:rFonts w:ascii="Bookman Old Style" w:hAnsi="Bookman Old Style" w:cs="Arial"/>
              </w:rPr>
              <w:t>2</w:t>
            </w:r>
            <w:r w:rsidRPr="00575ADA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6520" w:type="dxa"/>
            <w:shd w:val="clear" w:color="auto" w:fill="FFFF99"/>
            <w:vAlign w:val="center"/>
          </w:tcPr>
          <w:p w:rsidR="00C37508" w:rsidRPr="00575ADA" w:rsidRDefault="00C37508" w:rsidP="00327B6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lang w:val="id-ID"/>
              </w:rPr>
              <w:t>(3)</w:t>
            </w:r>
          </w:p>
        </w:tc>
      </w:tr>
      <w:tr w:rsidR="00C37508" w:rsidRPr="00575ADA" w:rsidTr="00947EBF">
        <w:trPr>
          <w:trHeight w:val="481"/>
        </w:trPr>
        <w:tc>
          <w:tcPr>
            <w:tcW w:w="11057" w:type="dxa"/>
            <w:gridSpan w:val="3"/>
            <w:vAlign w:val="center"/>
          </w:tcPr>
          <w:p w:rsidR="00C37508" w:rsidRPr="00C938D8" w:rsidRDefault="00C37508" w:rsidP="00327B6A">
            <w:pPr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 xml:space="preserve">Tujuan OPD : </w:t>
            </w:r>
          </w:p>
          <w:p w:rsidR="00C37508" w:rsidRPr="00EB2041" w:rsidRDefault="00C37508" w:rsidP="00327B6A">
            <w:pPr>
              <w:rPr>
                <w:rFonts w:ascii="Cambria" w:hAnsi="Cambria" w:cs="Calibri"/>
              </w:rPr>
            </w:pPr>
            <w:proofErr w:type="spellStart"/>
            <w:r w:rsidRPr="00EB2041">
              <w:rPr>
                <w:rFonts w:ascii="Cambria" w:hAnsi="Cambria" w:cs="Calibri"/>
              </w:rPr>
              <w:t>Mewujudkan</w:t>
            </w:r>
            <w:proofErr w:type="spellEnd"/>
            <w:r w:rsidRPr="00EB2041">
              <w:rPr>
                <w:rFonts w:ascii="Cambria" w:hAnsi="Cambria" w:cs="Calibri"/>
              </w:rPr>
              <w:t xml:space="preserve"> </w:t>
            </w:r>
            <w:proofErr w:type="spellStart"/>
            <w:r w:rsidRPr="00EB2041">
              <w:rPr>
                <w:rFonts w:ascii="Cambria" w:hAnsi="Cambria" w:cs="Calibri"/>
              </w:rPr>
              <w:t>prengelolaan</w:t>
            </w:r>
            <w:proofErr w:type="spellEnd"/>
            <w:r w:rsidRPr="00EB2041">
              <w:rPr>
                <w:rFonts w:ascii="Cambria" w:hAnsi="Cambria" w:cs="Calibri"/>
              </w:rPr>
              <w:t xml:space="preserve"> </w:t>
            </w:r>
            <w:proofErr w:type="spellStart"/>
            <w:r w:rsidRPr="00EB2041">
              <w:rPr>
                <w:rFonts w:ascii="Cambria" w:hAnsi="Cambria" w:cs="Calibri"/>
              </w:rPr>
              <w:t>keuangan</w:t>
            </w:r>
            <w:proofErr w:type="spellEnd"/>
            <w:r w:rsidRPr="00EB2041">
              <w:rPr>
                <w:rFonts w:ascii="Cambria" w:hAnsi="Cambria" w:cs="Calibri"/>
              </w:rPr>
              <w:t xml:space="preserve"> </w:t>
            </w:r>
            <w:proofErr w:type="spellStart"/>
            <w:r w:rsidRPr="00EB2041">
              <w:rPr>
                <w:rFonts w:ascii="Cambria" w:hAnsi="Cambria" w:cs="Calibri"/>
              </w:rPr>
              <w:t>daerah</w:t>
            </w:r>
            <w:proofErr w:type="spellEnd"/>
            <w:r w:rsidRPr="00EB2041">
              <w:rPr>
                <w:rFonts w:ascii="Cambria" w:hAnsi="Cambria" w:cs="Calibri"/>
              </w:rPr>
              <w:t xml:space="preserve"> yang </w:t>
            </w:r>
            <w:proofErr w:type="spellStart"/>
            <w:r w:rsidRPr="00EB2041">
              <w:rPr>
                <w:rFonts w:ascii="Cambria" w:hAnsi="Cambria" w:cs="Calibri"/>
              </w:rPr>
              <w:t>efektif</w:t>
            </w:r>
            <w:proofErr w:type="spellEnd"/>
            <w:r w:rsidRPr="00EB2041">
              <w:rPr>
                <w:rFonts w:ascii="Cambria" w:hAnsi="Cambria" w:cs="Calibri"/>
              </w:rPr>
              <w:t xml:space="preserve">, </w:t>
            </w:r>
            <w:proofErr w:type="spellStart"/>
            <w:r w:rsidRPr="00EB2041">
              <w:rPr>
                <w:rFonts w:ascii="Cambria" w:hAnsi="Cambria" w:cs="Calibri"/>
              </w:rPr>
              <w:t>transparan</w:t>
            </w:r>
            <w:proofErr w:type="spellEnd"/>
            <w:r w:rsidRPr="00EB2041">
              <w:rPr>
                <w:rFonts w:ascii="Cambria" w:hAnsi="Cambria" w:cs="Calibri"/>
              </w:rPr>
              <w:t xml:space="preserve"> </w:t>
            </w:r>
            <w:proofErr w:type="spellStart"/>
            <w:r w:rsidRPr="00EB2041">
              <w:rPr>
                <w:rFonts w:ascii="Cambria" w:hAnsi="Cambria" w:cs="Calibri"/>
              </w:rPr>
              <w:t>dan</w:t>
            </w:r>
            <w:proofErr w:type="spellEnd"/>
            <w:r w:rsidRPr="00EB2041">
              <w:rPr>
                <w:rFonts w:ascii="Cambria" w:hAnsi="Cambria" w:cs="Calibri"/>
              </w:rPr>
              <w:t xml:space="preserve"> </w:t>
            </w:r>
            <w:proofErr w:type="spellStart"/>
            <w:r w:rsidRPr="00EB2041">
              <w:rPr>
                <w:rFonts w:ascii="Cambria" w:hAnsi="Cambria" w:cs="Calibri"/>
              </w:rPr>
              <w:t>akuntabel</w:t>
            </w:r>
            <w:proofErr w:type="spellEnd"/>
          </w:p>
          <w:p w:rsidR="00C37508" w:rsidRPr="00C938D8" w:rsidRDefault="00C37508" w:rsidP="00327B6A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C37508" w:rsidRPr="00575ADA" w:rsidTr="00947EBF">
        <w:tc>
          <w:tcPr>
            <w:tcW w:w="2978" w:type="dxa"/>
          </w:tcPr>
          <w:p w:rsidR="00C37508" w:rsidRPr="00F517DD" w:rsidRDefault="00C37508" w:rsidP="00327B6A">
            <w:pPr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Meningkat</w:t>
            </w:r>
            <w:proofErr w:type="spellEnd"/>
            <w:r>
              <w:rPr>
                <w:rFonts w:ascii="Cambria" w:hAnsi="Cambria" w:cs="Calibri"/>
                <w:sz w:val="28"/>
                <w:szCs w:val="28"/>
                <w:lang w:val="id-ID"/>
              </w:rPr>
              <w:t>nya</w:t>
            </w:r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kualitas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pengelolaan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keuangan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daerah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yang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efektif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,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transparan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dan</w:t>
            </w:r>
            <w:proofErr w:type="spellEnd"/>
            <w:r w:rsidRPr="00F517DD">
              <w:rPr>
                <w:rFonts w:ascii="Cambria" w:hAnsi="Cambria" w:cs="Calibri"/>
                <w:sz w:val="28"/>
                <w:szCs w:val="28"/>
              </w:rPr>
              <w:t xml:space="preserve"> </w:t>
            </w:r>
            <w:proofErr w:type="spellStart"/>
            <w:r w:rsidRPr="00F517DD">
              <w:rPr>
                <w:rFonts w:ascii="Cambria" w:hAnsi="Cambria" w:cs="Calibri"/>
                <w:sz w:val="28"/>
                <w:szCs w:val="28"/>
              </w:rPr>
              <w:t>akuntabel</w:t>
            </w:r>
            <w:proofErr w:type="spellEnd"/>
          </w:p>
          <w:p w:rsidR="00C37508" w:rsidRPr="00EB22DA" w:rsidRDefault="00C37508" w:rsidP="00327B6A">
            <w:pPr>
              <w:tabs>
                <w:tab w:val="left" w:pos="252"/>
              </w:tabs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59" w:type="dxa"/>
          </w:tcPr>
          <w:p w:rsidR="00C37508" w:rsidRPr="00D47709" w:rsidRDefault="00C37508" w:rsidP="00327B6A">
            <w:pPr>
              <w:rPr>
                <w:rFonts w:ascii="Bookman Old Style" w:hAnsi="Bookman Old Style" w:cs="Arial"/>
                <w:color w:val="000000"/>
                <w:spacing w:val="-6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pacing w:val="-6"/>
                <w:lang w:val="id-ID"/>
              </w:rPr>
              <w:t>Ketepatan Waktu Pelayanan SP2D</w:t>
            </w:r>
          </w:p>
        </w:tc>
        <w:tc>
          <w:tcPr>
            <w:tcW w:w="6520" w:type="dxa"/>
          </w:tcPr>
          <w:p w:rsidR="00A104D6" w:rsidRDefault="00A104D6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A104D6">
              <w:rPr>
                <w:rFonts w:ascii="Bookman Old Style" w:hAnsi="Bookman Old Style" w:cs="Arial"/>
                <w:b/>
                <w:lang w:val="id-ID"/>
              </w:rPr>
              <w:t>Isu Strategis</w:t>
            </w:r>
            <w:r>
              <w:rPr>
                <w:rFonts w:ascii="Bookman Old Style" w:hAnsi="Bookman Old Style" w:cs="Arial"/>
                <w:lang w:val="id-ID"/>
              </w:rPr>
              <w:t xml:space="preserve"> : </w:t>
            </w:r>
          </w:p>
          <w:p w:rsidR="00A104D6" w:rsidRPr="00A104D6" w:rsidRDefault="004F6A56" w:rsidP="00A104D6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lang w:val="en-ID"/>
              </w:rPr>
              <w:t>Penetapan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APBD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selalu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tepat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waktu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namun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serapan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anggaran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relative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lamban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akseleratif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di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akhir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tahun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anggaran</w:t>
            </w:r>
            <w:proofErr w:type="spellEnd"/>
            <w:r w:rsidR="00A104D6">
              <w:rPr>
                <w:rFonts w:ascii="Bookman Old Style" w:hAnsi="Bookman Old Style" w:cs="Arial"/>
                <w:lang w:val="id-ID"/>
              </w:rPr>
              <w:t>.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Alasan Pem</w:t>
            </w:r>
            <w:r>
              <w:rPr>
                <w:rFonts w:ascii="Bookman Old Style" w:hAnsi="Bookman Old Style" w:cs="Arial"/>
                <w:b/>
                <w:lang w:val="id-ID"/>
              </w:rPr>
              <w:t>i</w:t>
            </w:r>
            <w:r w:rsidRPr="00575ADA">
              <w:rPr>
                <w:rFonts w:ascii="Bookman Old Style" w:hAnsi="Bookman Old Style" w:cs="Arial"/>
                <w:b/>
                <w:lang w:val="id-ID"/>
              </w:rPr>
              <w:t>lihan Indikator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4F6A56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Sesuai Tupoksi dalam bidang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Anggaran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Perimbangan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Keuangan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,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Bidang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Perbendaharaan</w:t>
            </w:r>
            <w:proofErr w:type="spellEnd"/>
          </w:p>
          <w:p w:rsidR="00C37508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Formulasi  Pengukuran</w:t>
            </w:r>
            <w:r w:rsidRPr="00575ADA">
              <w:rPr>
                <w:rFonts w:ascii="Bookman Old Style" w:hAnsi="Bookman Old Style" w:cs="Arial"/>
                <w:lang w:val="id-ID"/>
              </w:rPr>
              <w:t>:</w:t>
            </w:r>
          </w:p>
          <w:tbl>
            <w:tblPr>
              <w:tblStyle w:val="TableGrid"/>
              <w:tblW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993"/>
            </w:tblGrid>
            <w:tr w:rsidR="00C7602E" w:rsidTr="003F3B39">
              <w:tc>
                <w:tcPr>
                  <w:tcW w:w="5273" w:type="dxa"/>
                </w:tcPr>
                <w:p w:rsidR="00C7602E" w:rsidRPr="00C7602E" w:rsidRDefault="00C7602E" w:rsidP="00C7602E">
                  <w:pPr>
                    <w:ind w:left="209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r w:rsidRPr="00C7602E">
                    <w:rPr>
                      <w:rFonts w:ascii="Bookman Old Style" w:hAnsi="Bookman Old Style" w:cs="Arial"/>
                      <w:lang w:val="id-ID"/>
                    </w:rPr>
                    <w:t>Jumlah SP2D yg diterbitkan tepat waktu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C7602E" w:rsidRPr="00060247" w:rsidRDefault="003F3B39" w:rsidP="00060247">
                  <w:pPr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 xml:space="preserve"> </w:t>
                  </w:r>
                  <w:r w:rsidR="00C7602E" w:rsidRPr="00947EBF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X 100</w:t>
                  </w:r>
                </w:p>
              </w:tc>
            </w:tr>
            <w:tr w:rsidR="00C7602E" w:rsidTr="003F3B39">
              <w:tc>
                <w:tcPr>
                  <w:tcW w:w="5273" w:type="dxa"/>
                </w:tcPr>
                <w:p w:rsidR="00C7602E" w:rsidRDefault="004F6A56" w:rsidP="00060247">
                  <w:pPr>
                    <w:ind w:left="204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3145155" cy="635"/>
                            <wp:effectExtent l="7620" t="12700" r="9525" b="5715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4515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43E1C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0.6pt;margin-top:1.3pt;width:247.6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"/>
                        </w:pict>
                      </mc:Fallback>
                    </mc:AlternateContent>
                  </w:r>
                  <w:r w:rsidR="00C7602E" w:rsidRPr="006C406D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J</w:t>
                  </w:r>
                  <w:r w:rsidR="00C7602E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ml</w:t>
                  </w:r>
                  <w:r w:rsidR="00C7602E" w:rsidRPr="006C406D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 xml:space="preserve"> SP2D yg diajukan sesuai keten</w:t>
                  </w:r>
                  <w:proofErr w:type="spellStart"/>
                  <w:r w:rsidR="00403E62">
                    <w:rPr>
                      <w:rFonts w:ascii="Bookman Old Style" w:hAnsi="Bookman Old Style" w:cs="Arial"/>
                      <w:sz w:val="22"/>
                      <w:szCs w:val="22"/>
                      <w:lang w:val="en-ID"/>
                    </w:rPr>
                    <w:t>tuan</w:t>
                  </w:r>
                  <w:proofErr w:type="spellEnd"/>
                  <w:r w:rsidR="00C7602E" w:rsidRPr="006C406D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 xml:space="preserve"> y</w:t>
                  </w:r>
                  <w:r w:rsidR="00403E62">
                    <w:rPr>
                      <w:rFonts w:ascii="Bookman Old Style" w:hAnsi="Bookman Old Style" w:cs="Arial"/>
                      <w:sz w:val="22"/>
                      <w:szCs w:val="22"/>
                      <w:lang w:val="en-ID"/>
                    </w:rPr>
                    <w:t>an</w:t>
                  </w:r>
                  <w:r w:rsidR="00C7602E" w:rsidRPr="006C406D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g berlaku</w:t>
                  </w:r>
                </w:p>
              </w:tc>
              <w:tc>
                <w:tcPr>
                  <w:tcW w:w="993" w:type="dxa"/>
                  <w:vMerge/>
                </w:tcPr>
                <w:p w:rsidR="00C7602E" w:rsidRDefault="00C7602E" w:rsidP="00A724B3">
                  <w:pPr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</w:p>
              </w:tc>
            </w:tr>
          </w:tbl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Tipe Penghitungan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C938D8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</w:t>
            </w:r>
            <w:r w:rsidR="00403E62">
              <w:rPr>
                <w:rFonts w:ascii="Bookman Old Style" w:hAnsi="Bookman Old Style" w:cs="Arial"/>
                <w:lang w:val="en-ID"/>
              </w:rPr>
              <w:t>u</w:t>
            </w:r>
            <w:r>
              <w:rPr>
                <w:rFonts w:ascii="Bookman Old Style" w:hAnsi="Bookman Old Style" w:cs="Arial"/>
                <w:lang w:val="id-ID"/>
              </w:rPr>
              <w:t>mulatif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Sumber Data :</w:t>
            </w:r>
          </w:p>
          <w:p w:rsidR="00C37508" w:rsidRPr="00E95C46" w:rsidRDefault="00C37508" w:rsidP="00C37508">
            <w:pPr>
              <w:ind w:left="317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Pelayanan di Bid.Perbendaharaan (sesuai SOP)</w:t>
            </w:r>
          </w:p>
          <w:p w:rsidR="00C37508" w:rsidRPr="00852A1A" w:rsidRDefault="00C37508" w:rsidP="00327B6A">
            <w:pPr>
              <w:rPr>
                <w:rFonts w:ascii="Bookman Old Style" w:hAnsi="Bookman Old Style" w:cs="Arial"/>
                <w:lang w:val="id-ID"/>
              </w:rPr>
            </w:pPr>
          </w:p>
        </w:tc>
      </w:tr>
      <w:tr w:rsidR="00C37508" w:rsidRPr="00575ADA" w:rsidTr="00947EBF">
        <w:tc>
          <w:tcPr>
            <w:tcW w:w="2978" w:type="dxa"/>
          </w:tcPr>
          <w:p w:rsidR="00C37508" w:rsidRPr="00575ADA" w:rsidRDefault="00C37508" w:rsidP="00327B6A">
            <w:pPr>
              <w:tabs>
                <w:tab w:val="left" w:pos="252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</w:tcPr>
          <w:p w:rsidR="00C37508" w:rsidRPr="00F517DD" w:rsidRDefault="00C37508" w:rsidP="00327B6A">
            <w:pPr>
              <w:rPr>
                <w:rFonts w:ascii="Bookman Old Style" w:hAnsi="Bookman Old Style" w:cs="Arial"/>
                <w:color w:val="000000"/>
                <w:spacing w:val="-6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pacing w:val="-6"/>
                <w:lang w:val="id-ID"/>
              </w:rPr>
              <w:t xml:space="preserve">Prosentase Aset Daerah yang dimanfaatkan </w:t>
            </w:r>
          </w:p>
        </w:tc>
        <w:tc>
          <w:tcPr>
            <w:tcW w:w="6520" w:type="dxa"/>
          </w:tcPr>
          <w:p w:rsidR="00A104D6" w:rsidRDefault="00A104D6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A104D6">
              <w:rPr>
                <w:rFonts w:ascii="Bookman Old Style" w:hAnsi="Bookman Old Style" w:cs="Arial"/>
                <w:b/>
                <w:lang w:val="id-ID"/>
              </w:rPr>
              <w:t>Isu Stategis</w:t>
            </w:r>
            <w:r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A104D6" w:rsidRPr="004F6A56" w:rsidRDefault="004F6A56" w:rsidP="00A104D6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proofErr w:type="spellStart"/>
            <w:r>
              <w:rPr>
                <w:rFonts w:ascii="Bookman Old Style" w:hAnsi="Bookman Old Style" w:cs="Arial"/>
                <w:lang w:val="en-ID"/>
              </w:rPr>
              <w:t>Masih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banyaknya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BMD yang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belum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tercatat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secara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tertib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sesuai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ketentuan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perundangan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berlaku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belum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termanfaatkan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dengan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baik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>.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Alasan Pem</w:t>
            </w:r>
            <w:r>
              <w:rPr>
                <w:rFonts w:ascii="Bookman Old Style" w:hAnsi="Bookman Old Style" w:cs="Arial"/>
                <w:b/>
                <w:lang w:val="id-ID"/>
              </w:rPr>
              <w:t>i</w:t>
            </w:r>
            <w:r w:rsidRPr="00575ADA">
              <w:rPr>
                <w:rFonts w:ascii="Bookman Old Style" w:hAnsi="Bookman Old Style" w:cs="Arial"/>
                <w:b/>
                <w:lang w:val="id-ID"/>
              </w:rPr>
              <w:t>lihan Indikator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4F6A56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Sesuai Tupoksi dalam bidang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Akutansi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Aset</w:t>
            </w:r>
            <w:proofErr w:type="spellEnd"/>
          </w:p>
          <w:p w:rsidR="00C7602E" w:rsidRPr="00C7602E" w:rsidRDefault="00C37508" w:rsidP="00C7602E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C7602E">
              <w:rPr>
                <w:rFonts w:ascii="Bookman Old Style" w:hAnsi="Bookman Old Style" w:cs="Arial"/>
                <w:b/>
                <w:lang w:val="id-ID"/>
              </w:rPr>
              <w:t>Formulasi  Pengukuran</w:t>
            </w:r>
            <w:r w:rsidRPr="00C7602E">
              <w:rPr>
                <w:rFonts w:ascii="Bookman Old Style" w:hAnsi="Bookman Old Style" w:cs="Arial"/>
                <w:lang w:val="id-ID"/>
              </w:rPr>
              <w:t>:</w:t>
            </w:r>
          </w:p>
          <w:tbl>
            <w:tblPr>
              <w:tblStyle w:val="TableGrid"/>
              <w:tblW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993"/>
            </w:tblGrid>
            <w:tr w:rsidR="00C7602E" w:rsidTr="00B67652">
              <w:tc>
                <w:tcPr>
                  <w:tcW w:w="5273" w:type="dxa"/>
                </w:tcPr>
                <w:p w:rsidR="00C7602E" w:rsidRPr="00B67652" w:rsidRDefault="00C7602E" w:rsidP="00B67652">
                  <w:pPr>
                    <w:ind w:left="209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</w:pPr>
                  <w:r w:rsidRPr="00C7602E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Jumlah Aset Daerah yg dapat dimanfaatkan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C7602E" w:rsidRDefault="00C7602E" w:rsidP="00B67652">
                  <w:pPr>
                    <w:rPr>
                      <w:rFonts w:ascii="Bookman Old Style" w:hAnsi="Bookman Old Style" w:cs="Arial"/>
                      <w:lang w:val="id-ID"/>
                    </w:rPr>
                  </w:pPr>
                  <w:r w:rsidRPr="00947EBF">
                    <w:rPr>
                      <w:rFonts w:ascii="Bookman Old Style" w:hAnsi="Bookman Old Style" w:cs="Arial"/>
                      <w:sz w:val="22"/>
                      <w:szCs w:val="22"/>
                      <w:lang w:val="id-ID"/>
                    </w:rPr>
                    <w:t>X 100</w:t>
                  </w:r>
                </w:p>
              </w:tc>
            </w:tr>
            <w:tr w:rsidR="00C7602E" w:rsidTr="00B67652">
              <w:tc>
                <w:tcPr>
                  <w:tcW w:w="5273" w:type="dxa"/>
                </w:tcPr>
                <w:p w:rsidR="00C7602E" w:rsidRDefault="004F6A56" w:rsidP="00C7602E">
                  <w:pPr>
                    <w:ind w:left="209"/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147695" cy="635"/>
                            <wp:effectExtent l="11430" t="5080" r="12700" b="13335"/>
                            <wp:wrapNone/>
                            <wp:docPr id="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476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495AD3" id="AutoShape 2" o:spid="_x0000_s1026" type="#_x0000_t32" style="position:absolute;margin-left:10.15pt;margin-top:-.4pt;width:247.8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uaJw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"/>
                        </w:pict>
                      </mc:Fallback>
                    </mc:AlternateContent>
                  </w:r>
                  <w:r w:rsidR="00C7602E" w:rsidRPr="00C37508">
                    <w:rPr>
                      <w:rFonts w:ascii="Bookman Old Style" w:hAnsi="Bookman Old Style" w:cs="Arial"/>
                      <w:lang w:val="id-ID"/>
                    </w:rPr>
                    <w:t>Jumlah Aset Daerah</w:t>
                  </w:r>
                </w:p>
              </w:tc>
              <w:tc>
                <w:tcPr>
                  <w:tcW w:w="993" w:type="dxa"/>
                  <w:vMerge/>
                </w:tcPr>
                <w:p w:rsidR="00C7602E" w:rsidRDefault="00C7602E" w:rsidP="00C7602E">
                  <w:pPr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</w:p>
              </w:tc>
            </w:tr>
          </w:tbl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Tipe Penghitungan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C938D8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Komulatif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Sumber Data :</w:t>
            </w:r>
          </w:p>
          <w:p w:rsidR="00C37508" w:rsidRPr="00E95C46" w:rsidRDefault="00C37508" w:rsidP="00327B6A">
            <w:pPr>
              <w:ind w:left="317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Bidang Akutansi dan Aset</w:t>
            </w:r>
          </w:p>
          <w:p w:rsidR="00C37508" w:rsidRPr="00575ADA" w:rsidRDefault="00C37508" w:rsidP="00327B6A">
            <w:pPr>
              <w:ind w:left="176"/>
              <w:rPr>
                <w:rFonts w:ascii="Bookman Old Style" w:hAnsi="Bookman Old Style" w:cs="Arial"/>
                <w:lang w:val="id-ID"/>
              </w:rPr>
            </w:pPr>
          </w:p>
        </w:tc>
      </w:tr>
      <w:tr w:rsidR="00C37508" w:rsidRPr="00575ADA" w:rsidTr="00947EBF">
        <w:tc>
          <w:tcPr>
            <w:tcW w:w="2978" w:type="dxa"/>
          </w:tcPr>
          <w:p w:rsidR="00C37508" w:rsidRPr="00575ADA" w:rsidRDefault="00C37508" w:rsidP="00327B6A">
            <w:pPr>
              <w:tabs>
                <w:tab w:val="left" w:pos="252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</w:tcPr>
          <w:p w:rsidR="00C37508" w:rsidRPr="00EB2041" w:rsidRDefault="00C37508" w:rsidP="00C37508">
            <w:pPr>
              <w:rPr>
                <w:rFonts w:ascii="Bookman Old Style" w:hAnsi="Bookman Old Style" w:cs="Arial"/>
                <w:color w:val="000000"/>
                <w:spacing w:val="-6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pacing w:val="-6"/>
                <w:lang w:val="id-ID"/>
              </w:rPr>
              <w:t>Prosentase Kontribusi PAD terhadap APBD</w:t>
            </w:r>
          </w:p>
        </w:tc>
        <w:tc>
          <w:tcPr>
            <w:tcW w:w="6520" w:type="dxa"/>
          </w:tcPr>
          <w:p w:rsidR="00A104D6" w:rsidRDefault="00A104D6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A104D6">
              <w:rPr>
                <w:rFonts w:ascii="Bookman Old Style" w:hAnsi="Bookman Old Style" w:cs="Arial"/>
                <w:b/>
                <w:lang w:val="id-ID"/>
              </w:rPr>
              <w:t>Isu Strategis</w:t>
            </w:r>
            <w:r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A104D6" w:rsidRPr="004F6A56" w:rsidRDefault="004F6A56" w:rsidP="00A104D6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en-ID"/>
              </w:rPr>
              <w:t xml:space="preserve">Trend PAD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terus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mengalami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peningkatan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namun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kontribusi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terhadap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APBD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masih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relative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kecil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di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bawah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15%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Alasan Pem</w:t>
            </w:r>
            <w:r>
              <w:rPr>
                <w:rFonts w:ascii="Bookman Old Style" w:hAnsi="Bookman Old Style" w:cs="Arial"/>
                <w:b/>
                <w:lang w:val="id-ID"/>
              </w:rPr>
              <w:t>i</w:t>
            </w:r>
            <w:r w:rsidRPr="00575ADA">
              <w:rPr>
                <w:rFonts w:ascii="Bookman Old Style" w:hAnsi="Bookman Old Style" w:cs="Arial"/>
                <w:b/>
                <w:lang w:val="id-ID"/>
              </w:rPr>
              <w:t>lihan Indikator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4F6A56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Sesuai Tupoksi dalam bidang </w:t>
            </w:r>
            <w:r w:rsidR="004F6A56">
              <w:rPr>
                <w:rFonts w:ascii="Bookman Old Style" w:hAnsi="Bookman Old Style" w:cs="Arial"/>
                <w:lang w:val="en-ID"/>
              </w:rPr>
              <w:t xml:space="preserve">P4 </w:t>
            </w:r>
            <w:proofErr w:type="spellStart"/>
            <w:r w:rsidR="004F6A56"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 w:rsidR="004F6A56">
              <w:rPr>
                <w:rFonts w:ascii="Bookman Old Style" w:hAnsi="Bookman Old Style" w:cs="Arial"/>
                <w:lang w:val="en-ID"/>
              </w:rPr>
              <w:t xml:space="preserve"> P3</w:t>
            </w:r>
          </w:p>
          <w:p w:rsidR="00C37508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Formulasi  Pengukuran</w:t>
            </w:r>
            <w:r w:rsidRPr="00575ADA">
              <w:rPr>
                <w:rFonts w:ascii="Bookman Old Style" w:hAnsi="Bookman Old Style" w:cs="Arial"/>
                <w:lang w:val="id-ID"/>
              </w:rPr>
              <w:t>:</w:t>
            </w:r>
          </w:p>
          <w:tbl>
            <w:tblPr>
              <w:tblStyle w:val="TableGrid"/>
              <w:tblW w:w="6090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559"/>
            </w:tblGrid>
            <w:tr w:rsidR="00C7602E" w:rsidTr="007B2353">
              <w:tc>
                <w:tcPr>
                  <w:tcW w:w="4531" w:type="dxa"/>
                </w:tcPr>
                <w:p w:rsidR="00C7602E" w:rsidRPr="001B6B29" w:rsidRDefault="004F6A56" w:rsidP="007B2353">
                  <w:pPr>
                    <w:ind w:left="-108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959735" cy="0"/>
                            <wp:effectExtent l="7620" t="6350" r="13970" b="12700"/>
                            <wp:wrapNone/>
                            <wp:docPr id="2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59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797132" id="AutoShape 7" o:spid="_x0000_s1026" type="#_x0000_t32" style="position:absolute;margin-left:-5.25pt;margin-top:13.3pt;width:233.0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"/>
                        </w:pict>
                      </mc:Fallback>
                    </mc:AlternateContent>
                  </w:r>
                  <w:r w:rsidR="00C7602E" w:rsidRPr="001B6B29">
                    <w:rPr>
                      <w:rFonts w:ascii="Bookman Old Style" w:hAnsi="Bookman Old Style" w:cs="Arial"/>
                      <w:lang w:val="id-ID"/>
                    </w:rPr>
                    <w:t xml:space="preserve">Realisasi Pendapatan Asli Daerah    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7602E" w:rsidRDefault="00C7602E" w:rsidP="00D6019B">
                  <w:pPr>
                    <w:tabs>
                      <w:tab w:val="left" w:pos="3825"/>
                    </w:tabs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 w:rsidRPr="00EB2041">
                    <w:rPr>
                      <w:rFonts w:ascii="Bookman Old Style" w:hAnsi="Bookman Old Style" w:cs="Arial"/>
                      <w:lang w:val="id-ID"/>
                    </w:rPr>
                    <w:t xml:space="preserve">X 100 </w:t>
                  </w:r>
                </w:p>
              </w:tc>
            </w:tr>
            <w:tr w:rsidR="00C7602E" w:rsidTr="007B2353">
              <w:trPr>
                <w:trHeight w:val="287"/>
              </w:trPr>
              <w:tc>
                <w:tcPr>
                  <w:tcW w:w="4531" w:type="dxa"/>
                </w:tcPr>
                <w:p w:rsidR="00C7602E" w:rsidRDefault="00C7602E" w:rsidP="007B2353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Jumlah APBD</w:t>
                  </w:r>
                </w:p>
              </w:tc>
              <w:tc>
                <w:tcPr>
                  <w:tcW w:w="1559" w:type="dxa"/>
                  <w:vMerge/>
                </w:tcPr>
                <w:p w:rsidR="00C7602E" w:rsidRDefault="00C7602E" w:rsidP="00C7602E">
                  <w:pPr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</w:p>
              </w:tc>
            </w:tr>
          </w:tbl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Tipe Penghitungan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C37508" w:rsidRPr="00C938D8" w:rsidRDefault="00C37508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Komulatif</w:t>
            </w:r>
          </w:p>
          <w:p w:rsidR="00C37508" w:rsidRPr="00575ADA" w:rsidRDefault="00C37508" w:rsidP="00327B6A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Sumber Data :</w:t>
            </w:r>
          </w:p>
          <w:p w:rsidR="00C37508" w:rsidRDefault="00947EBF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Laporan Realisasi Anggaran (LRA) di </w:t>
            </w:r>
            <w:r w:rsidR="00C37508">
              <w:rPr>
                <w:rFonts w:ascii="Bookman Old Style" w:hAnsi="Bookman Old Style" w:cs="Arial"/>
                <w:lang w:val="id-ID"/>
              </w:rPr>
              <w:t xml:space="preserve">Bidang Akutansi dan Aset </w:t>
            </w:r>
          </w:p>
          <w:p w:rsidR="00D6019B" w:rsidRDefault="00D6019B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Default="00D6019B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Default="00D6019B" w:rsidP="00327B6A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Pr="00575ADA" w:rsidRDefault="00D6019B" w:rsidP="00327B6A">
            <w:pPr>
              <w:ind w:left="317"/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D6019B" w:rsidRPr="00575ADA" w:rsidTr="00947EBF">
        <w:tc>
          <w:tcPr>
            <w:tcW w:w="2978" w:type="dxa"/>
          </w:tcPr>
          <w:p w:rsidR="00D6019B" w:rsidRPr="00575ADA" w:rsidRDefault="00944D98" w:rsidP="00D6019B">
            <w:pPr>
              <w:tabs>
                <w:tab w:val="left" w:pos="252"/>
              </w:tabs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lastRenderedPageBreak/>
              <w:t>Meningkatnya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kapasitas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Pemerintah</w:t>
            </w:r>
            <w:proofErr w:type="spellEnd"/>
            <w:r>
              <w:rPr>
                <w:rFonts w:ascii="Bookman Old Style" w:hAnsi="Bookman Old Style" w:cs="Arial"/>
              </w:rPr>
              <w:t xml:space="preserve"> Daerah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6019B" w:rsidRPr="00520F52" w:rsidRDefault="00D6019B" w:rsidP="00D6019B">
            <w:pPr>
              <w:rPr>
                <w:rFonts w:ascii="Bookman Old Style" w:hAnsi="Bookman Old Style" w:cs="Arial"/>
                <w:color w:val="000000"/>
                <w:spacing w:val="-6"/>
                <w:lang w:val="sv-SE"/>
              </w:rPr>
            </w:pPr>
            <w:r w:rsidRPr="00D6019B">
              <w:rPr>
                <w:rFonts w:ascii="Bookman Old Style" w:hAnsi="Bookman Old Style" w:cs="Arial"/>
                <w:color w:val="000000"/>
                <w:spacing w:val="-6"/>
                <w:lang w:val="sv-SE"/>
              </w:rPr>
              <w:t>Nilai Akuntabilitas Kinerja Instansi Pemerintah (AKIP)</w:t>
            </w:r>
          </w:p>
        </w:tc>
        <w:tc>
          <w:tcPr>
            <w:tcW w:w="6520" w:type="dxa"/>
          </w:tcPr>
          <w:p w:rsidR="00D6019B" w:rsidRDefault="00D6019B" w:rsidP="00D6019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A104D6">
              <w:rPr>
                <w:rFonts w:ascii="Bookman Old Style" w:hAnsi="Bookman Old Style" w:cs="Arial"/>
                <w:b/>
                <w:lang w:val="id-ID"/>
              </w:rPr>
              <w:t>Isu Strategis</w:t>
            </w:r>
            <w:r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D6019B" w:rsidRPr="004F6A56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en-ID"/>
              </w:rPr>
              <w:t xml:space="preserve">Trend PAD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terus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mengalami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peningkatan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namun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kontribusi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terhadap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APBD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masih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relative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kecil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di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bawah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15%</w:t>
            </w:r>
          </w:p>
          <w:p w:rsidR="00D6019B" w:rsidRPr="00575ADA" w:rsidRDefault="00D6019B" w:rsidP="00D6019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Alasan Pem</w:t>
            </w:r>
            <w:r>
              <w:rPr>
                <w:rFonts w:ascii="Bookman Old Style" w:hAnsi="Bookman Old Style" w:cs="Arial"/>
                <w:b/>
                <w:lang w:val="id-ID"/>
              </w:rPr>
              <w:t>i</w:t>
            </w:r>
            <w:r w:rsidRPr="00575ADA">
              <w:rPr>
                <w:rFonts w:ascii="Bookman Old Style" w:hAnsi="Bookman Old Style" w:cs="Arial"/>
                <w:b/>
                <w:lang w:val="id-ID"/>
              </w:rPr>
              <w:t>lihan Indikator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D6019B" w:rsidRPr="004F6A56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en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Sesuai Tupoksi dalam bidang </w:t>
            </w:r>
            <w:r>
              <w:rPr>
                <w:rFonts w:ascii="Bookman Old Style" w:hAnsi="Bookman Old Style" w:cs="Arial"/>
                <w:lang w:val="en-ID"/>
              </w:rPr>
              <w:t xml:space="preserve">P4 </w:t>
            </w:r>
            <w:proofErr w:type="spellStart"/>
            <w:r>
              <w:rPr>
                <w:rFonts w:ascii="Bookman Old Style" w:hAnsi="Bookman Old Style" w:cs="Arial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ID"/>
              </w:rPr>
              <w:t xml:space="preserve"> P3</w:t>
            </w:r>
          </w:p>
          <w:p w:rsidR="00D6019B" w:rsidRDefault="00D6019B" w:rsidP="00D6019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lang w:val="id-ID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Formulasi  Pengukuran</w:t>
            </w:r>
            <w:r w:rsidRPr="00575ADA">
              <w:rPr>
                <w:rFonts w:ascii="Bookman Old Style" w:hAnsi="Bookman Old Style" w:cs="Arial"/>
                <w:lang w:val="id-ID"/>
              </w:rPr>
              <w:t>:</w:t>
            </w:r>
          </w:p>
          <w:tbl>
            <w:tblPr>
              <w:tblStyle w:val="TableGrid"/>
              <w:tblW w:w="6090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559"/>
            </w:tblGrid>
            <w:tr w:rsidR="00D6019B" w:rsidTr="00282F6E">
              <w:tc>
                <w:tcPr>
                  <w:tcW w:w="4531" w:type="dxa"/>
                </w:tcPr>
                <w:p w:rsidR="00D6019B" w:rsidRPr="001B6B29" w:rsidRDefault="00D6019B" w:rsidP="00D6019B">
                  <w:pPr>
                    <w:ind w:left="-108"/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F97FF3" wp14:editId="79AE670A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959735" cy="0"/>
                            <wp:effectExtent l="7620" t="6350" r="13970" b="12700"/>
                            <wp:wrapNone/>
                            <wp:docPr id="5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597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B68FB6" id="AutoShape 7" o:spid="_x0000_s1026" type="#_x0000_t32" style="position:absolute;margin-left:-5.25pt;margin-top:13.3pt;width:233.0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"/>
                        </w:pict>
                      </mc:Fallback>
                    </mc:AlternateContent>
                  </w:r>
                  <w:r w:rsidRPr="001B6B29">
                    <w:rPr>
                      <w:rFonts w:ascii="Bookman Old Style" w:hAnsi="Bookman Old Style" w:cs="Arial"/>
                      <w:lang w:val="id-ID"/>
                    </w:rPr>
                    <w:t xml:space="preserve">Realisasi Pendapatan Asli Daerah    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6019B" w:rsidRDefault="00D6019B" w:rsidP="00D6019B">
                  <w:pPr>
                    <w:tabs>
                      <w:tab w:val="left" w:pos="3825"/>
                    </w:tabs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 w:rsidRPr="00EB2041">
                    <w:rPr>
                      <w:rFonts w:ascii="Bookman Old Style" w:hAnsi="Bookman Old Style" w:cs="Arial"/>
                      <w:lang w:val="id-ID"/>
                    </w:rPr>
                    <w:t xml:space="preserve">X 100 </w:t>
                  </w:r>
                </w:p>
              </w:tc>
            </w:tr>
            <w:tr w:rsidR="00D6019B" w:rsidTr="00282F6E">
              <w:trPr>
                <w:trHeight w:val="287"/>
              </w:trPr>
              <w:tc>
                <w:tcPr>
                  <w:tcW w:w="4531" w:type="dxa"/>
                </w:tcPr>
                <w:p w:rsidR="00D6019B" w:rsidRDefault="00D6019B" w:rsidP="00D6019B">
                  <w:pPr>
                    <w:jc w:val="center"/>
                    <w:rPr>
                      <w:rFonts w:ascii="Bookman Old Style" w:hAnsi="Bookman Old Style" w:cs="Arial"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lang w:val="id-ID"/>
                    </w:rPr>
                    <w:t>Jumlah APBD</w:t>
                  </w:r>
                </w:p>
              </w:tc>
              <w:tc>
                <w:tcPr>
                  <w:tcW w:w="1559" w:type="dxa"/>
                  <w:vMerge/>
                </w:tcPr>
                <w:p w:rsidR="00D6019B" w:rsidRDefault="00D6019B" w:rsidP="00D6019B">
                  <w:pPr>
                    <w:jc w:val="both"/>
                    <w:rPr>
                      <w:rFonts w:ascii="Bookman Old Style" w:hAnsi="Bookman Old Style" w:cs="Arial"/>
                      <w:lang w:val="id-ID"/>
                    </w:rPr>
                  </w:pPr>
                </w:p>
              </w:tc>
            </w:tr>
          </w:tbl>
          <w:p w:rsidR="00D6019B" w:rsidRPr="00575ADA" w:rsidRDefault="00D6019B" w:rsidP="00D6019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Tipe Penghitungan</w:t>
            </w:r>
            <w:r w:rsidRPr="00575ADA">
              <w:rPr>
                <w:rFonts w:ascii="Bookman Old Style" w:hAnsi="Bookman Old Style" w:cs="Arial"/>
                <w:lang w:val="id-ID"/>
              </w:rPr>
              <w:t xml:space="preserve"> :</w:t>
            </w:r>
          </w:p>
          <w:p w:rsidR="00D6019B" w:rsidRPr="00C938D8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Komulatif</w:t>
            </w:r>
          </w:p>
          <w:p w:rsidR="00D6019B" w:rsidRPr="00575ADA" w:rsidRDefault="00D6019B" w:rsidP="00D6019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Bookman Old Style" w:hAnsi="Bookman Old Style" w:cs="Arial"/>
                <w:b/>
              </w:rPr>
            </w:pPr>
            <w:r w:rsidRPr="00575ADA">
              <w:rPr>
                <w:rFonts w:ascii="Bookman Old Style" w:hAnsi="Bookman Old Style" w:cs="Arial"/>
                <w:b/>
                <w:lang w:val="id-ID"/>
              </w:rPr>
              <w:t>Sumber Data :</w:t>
            </w:r>
          </w:p>
          <w:p w:rsidR="00D6019B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Laporan Realisasi Anggaran (LRA) di Bidang Akutansi dan Aset </w:t>
            </w:r>
          </w:p>
          <w:p w:rsidR="00D6019B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Default="00D6019B" w:rsidP="00D6019B">
            <w:pPr>
              <w:ind w:left="317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D6019B" w:rsidRPr="00575ADA" w:rsidRDefault="00D6019B" w:rsidP="00D6019B">
            <w:pPr>
              <w:ind w:left="317"/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</w:tbl>
    <w:p w:rsidR="00C37508" w:rsidRDefault="00C37508" w:rsidP="00C37508">
      <w:pPr>
        <w:pStyle w:val="BodyTextIndent2"/>
        <w:spacing w:before="120" w:line="288" w:lineRule="auto"/>
        <w:rPr>
          <w:spacing w:val="-6"/>
          <w:lang w:val="id-ID"/>
        </w:rPr>
      </w:pPr>
    </w:p>
    <w:p w:rsidR="00C37508" w:rsidRDefault="00C37508" w:rsidP="00C37508">
      <w:pPr>
        <w:pStyle w:val="BodyTextIndent2"/>
        <w:spacing w:before="120" w:line="288" w:lineRule="auto"/>
        <w:rPr>
          <w:spacing w:val="-6"/>
          <w:lang w:val="id-ID"/>
        </w:rPr>
      </w:pPr>
    </w:p>
    <w:p w:rsidR="00C37508" w:rsidRDefault="00C37508" w:rsidP="005A5AC1">
      <w:pPr>
        <w:pStyle w:val="BodyTextIndent2"/>
        <w:spacing w:before="120" w:line="288" w:lineRule="auto"/>
        <w:rPr>
          <w:spacing w:val="-6"/>
          <w:lang w:val="id-ID"/>
        </w:rPr>
      </w:pPr>
    </w:p>
    <w:p w:rsidR="00C37508" w:rsidRDefault="00C37508" w:rsidP="005A5AC1">
      <w:pPr>
        <w:pStyle w:val="BodyTextIndent2"/>
        <w:spacing w:before="120" w:line="288" w:lineRule="auto"/>
        <w:rPr>
          <w:spacing w:val="-6"/>
          <w:lang w:val="id-ID"/>
        </w:rPr>
      </w:pPr>
    </w:p>
    <w:sectPr w:rsidR="00C37508" w:rsidSect="000C53BF">
      <w:headerReference w:type="default" r:id="rId7"/>
      <w:pgSz w:w="12242" w:h="18722" w:code="119"/>
      <w:pgMar w:top="1418" w:right="1247" w:bottom="1247" w:left="1418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C5" w:rsidRDefault="00D547C5">
      <w:r>
        <w:separator/>
      </w:r>
    </w:p>
  </w:endnote>
  <w:endnote w:type="continuationSeparator" w:id="0">
    <w:p w:rsidR="00D547C5" w:rsidRDefault="00D5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C5" w:rsidRDefault="00D547C5">
      <w:r>
        <w:separator/>
      </w:r>
    </w:p>
  </w:footnote>
  <w:footnote w:type="continuationSeparator" w:id="0">
    <w:p w:rsidR="00D547C5" w:rsidRDefault="00D5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BC" w:rsidRDefault="004F6A56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99695</wp:posOffset>
              </wp:positionV>
              <wp:extent cx="466725" cy="48768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66725" cy="4876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8CEA1" id="AutoShape 1" o:spid="_x0000_s1026" style="position:absolute;margin-left:-.75pt;margin-top:7.85pt;width:36.75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0C5"/>
    <w:multiLevelType w:val="hybridMultilevel"/>
    <w:tmpl w:val="F4A2930A"/>
    <w:lvl w:ilvl="0" w:tplc="765AB82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9F0"/>
    <w:multiLevelType w:val="hybridMultilevel"/>
    <w:tmpl w:val="97949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532"/>
    <w:multiLevelType w:val="hybridMultilevel"/>
    <w:tmpl w:val="1AE8B01C"/>
    <w:lvl w:ilvl="0" w:tplc="51440A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B4E92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30FCE"/>
    <w:multiLevelType w:val="hybridMultilevel"/>
    <w:tmpl w:val="40E85C04"/>
    <w:lvl w:ilvl="0" w:tplc="A3A6B6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0F171BC"/>
    <w:multiLevelType w:val="hybridMultilevel"/>
    <w:tmpl w:val="82009966"/>
    <w:lvl w:ilvl="0" w:tplc="80B067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317D7"/>
    <w:multiLevelType w:val="hybridMultilevel"/>
    <w:tmpl w:val="3E9C7AD4"/>
    <w:lvl w:ilvl="0" w:tplc="E90ABF58">
      <w:start w:val="1"/>
      <w:numFmt w:val="bullet"/>
      <w:lvlText w:val="-"/>
      <w:lvlJc w:val="left"/>
      <w:pPr>
        <w:ind w:left="677" w:hanging="360"/>
      </w:pPr>
      <w:rPr>
        <w:rFonts w:ascii="Bookman Old Style" w:eastAsia="Times New Roman" w:hAnsi="Bookman Old Style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76B6C06"/>
    <w:multiLevelType w:val="hybridMultilevel"/>
    <w:tmpl w:val="82009966"/>
    <w:lvl w:ilvl="0" w:tplc="80B067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711DC"/>
    <w:multiLevelType w:val="hybridMultilevel"/>
    <w:tmpl w:val="BFB4F30E"/>
    <w:lvl w:ilvl="0" w:tplc="51440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4E92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26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C5060"/>
    <w:multiLevelType w:val="hybridMultilevel"/>
    <w:tmpl w:val="97949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0E89"/>
    <w:multiLevelType w:val="singleLevel"/>
    <w:tmpl w:val="4CFA6CF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715C96"/>
    <w:multiLevelType w:val="hybridMultilevel"/>
    <w:tmpl w:val="97949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75EEB"/>
    <w:multiLevelType w:val="hybridMultilevel"/>
    <w:tmpl w:val="4FFA83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416B"/>
    <w:multiLevelType w:val="hybridMultilevel"/>
    <w:tmpl w:val="97949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14B1"/>
    <w:multiLevelType w:val="hybridMultilevel"/>
    <w:tmpl w:val="4FD86036"/>
    <w:lvl w:ilvl="0" w:tplc="0421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67B71F8B"/>
    <w:multiLevelType w:val="hybridMultilevel"/>
    <w:tmpl w:val="5C3E1764"/>
    <w:lvl w:ilvl="0" w:tplc="51440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4E92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26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2583C"/>
    <w:multiLevelType w:val="multilevel"/>
    <w:tmpl w:val="14183F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556"/>
        </w:tabs>
        <w:ind w:left="255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4"/>
      <w:numFmt w:val="lowerLetter"/>
      <w:lvlText w:val="%5."/>
      <w:lvlJc w:val="left"/>
      <w:pPr>
        <w:tabs>
          <w:tab w:val="num" w:pos="3816"/>
        </w:tabs>
        <w:ind w:left="3816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5"/>
      <w:numFmt w:val="lowerLetter"/>
      <w:lvlText w:val="%7."/>
      <w:lvlJc w:val="left"/>
      <w:pPr>
        <w:tabs>
          <w:tab w:val="num" w:pos="5256"/>
        </w:tabs>
        <w:ind w:left="5256" w:hanging="57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6"/>
      <w:numFmt w:val="lowerLetter"/>
      <w:lvlText w:val="%9."/>
      <w:lvlJc w:val="left"/>
      <w:pPr>
        <w:tabs>
          <w:tab w:val="num" w:pos="6876"/>
        </w:tabs>
        <w:ind w:left="6876" w:hanging="576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0"/>
    <w:rsid w:val="0000209B"/>
    <w:rsid w:val="00004343"/>
    <w:rsid w:val="00023487"/>
    <w:rsid w:val="0002700F"/>
    <w:rsid w:val="0003681D"/>
    <w:rsid w:val="00043329"/>
    <w:rsid w:val="00045461"/>
    <w:rsid w:val="00047796"/>
    <w:rsid w:val="000477E6"/>
    <w:rsid w:val="0005255F"/>
    <w:rsid w:val="0005397F"/>
    <w:rsid w:val="00060247"/>
    <w:rsid w:val="00063962"/>
    <w:rsid w:val="00070352"/>
    <w:rsid w:val="00070A93"/>
    <w:rsid w:val="00071691"/>
    <w:rsid w:val="00072E0E"/>
    <w:rsid w:val="0007762D"/>
    <w:rsid w:val="000854D7"/>
    <w:rsid w:val="000866FB"/>
    <w:rsid w:val="00092F1B"/>
    <w:rsid w:val="000956DC"/>
    <w:rsid w:val="00096917"/>
    <w:rsid w:val="000A3931"/>
    <w:rsid w:val="000A7B7A"/>
    <w:rsid w:val="000B3662"/>
    <w:rsid w:val="000C005A"/>
    <w:rsid w:val="000C1BC4"/>
    <w:rsid w:val="000C53BF"/>
    <w:rsid w:val="000D024A"/>
    <w:rsid w:val="000D6F57"/>
    <w:rsid w:val="000E4EE0"/>
    <w:rsid w:val="000E6113"/>
    <w:rsid w:val="000F2464"/>
    <w:rsid w:val="000F2F5E"/>
    <w:rsid w:val="000F66FA"/>
    <w:rsid w:val="00102891"/>
    <w:rsid w:val="00107EBC"/>
    <w:rsid w:val="00116162"/>
    <w:rsid w:val="00120AC2"/>
    <w:rsid w:val="00126EB2"/>
    <w:rsid w:val="001302EC"/>
    <w:rsid w:val="00135CCC"/>
    <w:rsid w:val="00140668"/>
    <w:rsid w:val="001453C5"/>
    <w:rsid w:val="00155C10"/>
    <w:rsid w:val="00162089"/>
    <w:rsid w:val="00163685"/>
    <w:rsid w:val="00170366"/>
    <w:rsid w:val="00172D93"/>
    <w:rsid w:val="0017333D"/>
    <w:rsid w:val="00176B4A"/>
    <w:rsid w:val="001779CD"/>
    <w:rsid w:val="001823B8"/>
    <w:rsid w:val="00184D28"/>
    <w:rsid w:val="00184D81"/>
    <w:rsid w:val="00184FDB"/>
    <w:rsid w:val="00185527"/>
    <w:rsid w:val="001865F5"/>
    <w:rsid w:val="00186FA9"/>
    <w:rsid w:val="001A20FF"/>
    <w:rsid w:val="001A2AB8"/>
    <w:rsid w:val="001A57BA"/>
    <w:rsid w:val="001B1B55"/>
    <w:rsid w:val="001B6B29"/>
    <w:rsid w:val="001C21AD"/>
    <w:rsid w:val="001C6CED"/>
    <w:rsid w:val="001D500D"/>
    <w:rsid w:val="001E57DF"/>
    <w:rsid w:val="001E6B23"/>
    <w:rsid w:val="001E7A2E"/>
    <w:rsid w:val="001F0732"/>
    <w:rsid w:val="001F3C47"/>
    <w:rsid w:val="002001BA"/>
    <w:rsid w:val="00211371"/>
    <w:rsid w:val="0021166E"/>
    <w:rsid w:val="00216ADE"/>
    <w:rsid w:val="00220D79"/>
    <w:rsid w:val="002213E1"/>
    <w:rsid w:val="00222AE7"/>
    <w:rsid w:val="0023087C"/>
    <w:rsid w:val="00234077"/>
    <w:rsid w:val="0024634B"/>
    <w:rsid w:val="00247C90"/>
    <w:rsid w:val="00251DC0"/>
    <w:rsid w:val="00252C58"/>
    <w:rsid w:val="002549A2"/>
    <w:rsid w:val="0026157D"/>
    <w:rsid w:val="00263464"/>
    <w:rsid w:val="00271229"/>
    <w:rsid w:val="002850D7"/>
    <w:rsid w:val="00285F66"/>
    <w:rsid w:val="00286787"/>
    <w:rsid w:val="00290540"/>
    <w:rsid w:val="0029181F"/>
    <w:rsid w:val="002A2794"/>
    <w:rsid w:val="002A5A4A"/>
    <w:rsid w:val="002B305C"/>
    <w:rsid w:val="002C6120"/>
    <w:rsid w:val="002C7C46"/>
    <w:rsid w:val="002D1433"/>
    <w:rsid w:val="002D2FA9"/>
    <w:rsid w:val="002D4560"/>
    <w:rsid w:val="002D48D4"/>
    <w:rsid w:val="002E1BF1"/>
    <w:rsid w:val="002F222C"/>
    <w:rsid w:val="002F3A39"/>
    <w:rsid w:val="002F4B67"/>
    <w:rsid w:val="002F7B05"/>
    <w:rsid w:val="003058FA"/>
    <w:rsid w:val="003059BA"/>
    <w:rsid w:val="00314BC6"/>
    <w:rsid w:val="00316F6F"/>
    <w:rsid w:val="00321799"/>
    <w:rsid w:val="00332662"/>
    <w:rsid w:val="00334911"/>
    <w:rsid w:val="00335929"/>
    <w:rsid w:val="003462A3"/>
    <w:rsid w:val="0034746E"/>
    <w:rsid w:val="00352E82"/>
    <w:rsid w:val="00362CDE"/>
    <w:rsid w:val="00374626"/>
    <w:rsid w:val="00380A99"/>
    <w:rsid w:val="00383893"/>
    <w:rsid w:val="003842F3"/>
    <w:rsid w:val="00390EA3"/>
    <w:rsid w:val="003944C3"/>
    <w:rsid w:val="00394B1B"/>
    <w:rsid w:val="00394BA8"/>
    <w:rsid w:val="003A1C15"/>
    <w:rsid w:val="003A7163"/>
    <w:rsid w:val="003C663B"/>
    <w:rsid w:val="003C6F48"/>
    <w:rsid w:val="003E74E6"/>
    <w:rsid w:val="003E7B3C"/>
    <w:rsid w:val="003F3B39"/>
    <w:rsid w:val="003F6229"/>
    <w:rsid w:val="003F62BA"/>
    <w:rsid w:val="00403E62"/>
    <w:rsid w:val="00404F39"/>
    <w:rsid w:val="00412AF1"/>
    <w:rsid w:val="004145A1"/>
    <w:rsid w:val="00416932"/>
    <w:rsid w:val="00416A33"/>
    <w:rsid w:val="00427C19"/>
    <w:rsid w:val="00431A31"/>
    <w:rsid w:val="004332E5"/>
    <w:rsid w:val="00433862"/>
    <w:rsid w:val="00443572"/>
    <w:rsid w:val="004456A1"/>
    <w:rsid w:val="0044697A"/>
    <w:rsid w:val="004578E8"/>
    <w:rsid w:val="00466234"/>
    <w:rsid w:val="00467FED"/>
    <w:rsid w:val="00473C80"/>
    <w:rsid w:val="00482117"/>
    <w:rsid w:val="00490C66"/>
    <w:rsid w:val="00492F97"/>
    <w:rsid w:val="00494BA4"/>
    <w:rsid w:val="00495836"/>
    <w:rsid w:val="004A22FB"/>
    <w:rsid w:val="004A284C"/>
    <w:rsid w:val="004A51BB"/>
    <w:rsid w:val="004B0624"/>
    <w:rsid w:val="004C1788"/>
    <w:rsid w:val="004D01B9"/>
    <w:rsid w:val="004D3280"/>
    <w:rsid w:val="004E116C"/>
    <w:rsid w:val="004E792F"/>
    <w:rsid w:val="004F20CE"/>
    <w:rsid w:val="004F36E9"/>
    <w:rsid w:val="004F6A56"/>
    <w:rsid w:val="00500472"/>
    <w:rsid w:val="00500F7D"/>
    <w:rsid w:val="00514594"/>
    <w:rsid w:val="00520320"/>
    <w:rsid w:val="00520F52"/>
    <w:rsid w:val="00527304"/>
    <w:rsid w:val="005334D0"/>
    <w:rsid w:val="005353E5"/>
    <w:rsid w:val="005428F6"/>
    <w:rsid w:val="00543FBB"/>
    <w:rsid w:val="005447A6"/>
    <w:rsid w:val="00555127"/>
    <w:rsid w:val="00556A52"/>
    <w:rsid w:val="005579EC"/>
    <w:rsid w:val="0056242B"/>
    <w:rsid w:val="005648BC"/>
    <w:rsid w:val="005657D6"/>
    <w:rsid w:val="0057084A"/>
    <w:rsid w:val="00575ADA"/>
    <w:rsid w:val="00581358"/>
    <w:rsid w:val="00582502"/>
    <w:rsid w:val="005873D1"/>
    <w:rsid w:val="0058740D"/>
    <w:rsid w:val="0059046B"/>
    <w:rsid w:val="0059108C"/>
    <w:rsid w:val="005943E1"/>
    <w:rsid w:val="005954D8"/>
    <w:rsid w:val="0059574A"/>
    <w:rsid w:val="005A5AC1"/>
    <w:rsid w:val="005B30F2"/>
    <w:rsid w:val="005B4C82"/>
    <w:rsid w:val="005C6FEB"/>
    <w:rsid w:val="005C755B"/>
    <w:rsid w:val="005D1B2B"/>
    <w:rsid w:val="005D30DE"/>
    <w:rsid w:val="005D765A"/>
    <w:rsid w:val="005E07C6"/>
    <w:rsid w:val="005E0D37"/>
    <w:rsid w:val="005E40A2"/>
    <w:rsid w:val="005E424B"/>
    <w:rsid w:val="005E5EE4"/>
    <w:rsid w:val="005F5B1E"/>
    <w:rsid w:val="00613EFE"/>
    <w:rsid w:val="006159F4"/>
    <w:rsid w:val="006179E2"/>
    <w:rsid w:val="00623C4E"/>
    <w:rsid w:val="006241AF"/>
    <w:rsid w:val="006272CC"/>
    <w:rsid w:val="0063670D"/>
    <w:rsid w:val="00642469"/>
    <w:rsid w:val="00642BB0"/>
    <w:rsid w:val="006465D4"/>
    <w:rsid w:val="00655D4C"/>
    <w:rsid w:val="0065728C"/>
    <w:rsid w:val="00660B92"/>
    <w:rsid w:val="00666751"/>
    <w:rsid w:val="00674046"/>
    <w:rsid w:val="0067437E"/>
    <w:rsid w:val="006811E7"/>
    <w:rsid w:val="00681E99"/>
    <w:rsid w:val="0068314C"/>
    <w:rsid w:val="00694348"/>
    <w:rsid w:val="006A1DF9"/>
    <w:rsid w:val="006A4217"/>
    <w:rsid w:val="006C406D"/>
    <w:rsid w:val="006D1CD1"/>
    <w:rsid w:val="006D4E8B"/>
    <w:rsid w:val="006D5C10"/>
    <w:rsid w:val="006E1415"/>
    <w:rsid w:val="006E6886"/>
    <w:rsid w:val="006E6F6D"/>
    <w:rsid w:val="006F0622"/>
    <w:rsid w:val="006F0853"/>
    <w:rsid w:val="006F270C"/>
    <w:rsid w:val="007064DC"/>
    <w:rsid w:val="00710A9C"/>
    <w:rsid w:val="007120D0"/>
    <w:rsid w:val="0071670B"/>
    <w:rsid w:val="00733726"/>
    <w:rsid w:val="00741CE6"/>
    <w:rsid w:val="00747010"/>
    <w:rsid w:val="00756329"/>
    <w:rsid w:val="0075794C"/>
    <w:rsid w:val="007607F6"/>
    <w:rsid w:val="00773F27"/>
    <w:rsid w:val="00793FCB"/>
    <w:rsid w:val="00794D67"/>
    <w:rsid w:val="0079627D"/>
    <w:rsid w:val="0079686C"/>
    <w:rsid w:val="007A0984"/>
    <w:rsid w:val="007A3AC3"/>
    <w:rsid w:val="007A4819"/>
    <w:rsid w:val="007B2353"/>
    <w:rsid w:val="007B47DB"/>
    <w:rsid w:val="007B6C7C"/>
    <w:rsid w:val="007D2DCD"/>
    <w:rsid w:val="007E0E38"/>
    <w:rsid w:val="007E378B"/>
    <w:rsid w:val="007E6CFC"/>
    <w:rsid w:val="0080575F"/>
    <w:rsid w:val="00806A81"/>
    <w:rsid w:val="008106B9"/>
    <w:rsid w:val="008232CC"/>
    <w:rsid w:val="00826925"/>
    <w:rsid w:val="00827A63"/>
    <w:rsid w:val="00831B4D"/>
    <w:rsid w:val="008334F4"/>
    <w:rsid w:val="0083369F"/>
    <w:rsid w:val="0085019B"/>
    <w:rsid w:val="00851033"/>
    <w:rsid w:val="00852A1A"/>
    <w:rsid w:val="00852C6F"/>
    <w:rsid w:val="00852E34"/>
    <w:rsid w:val="00856556"/>
    <w:rsid w:val="00860356"/>
    <w:rsid w:val="00862DCB"/>
    <w:rsid w:val="008640FB"/>
    <w:rsid w:val="00865555"/>
    <w:rsid w:val="00865FDD"/>
    <w:rsid w:val="008706DD"/>
    <w:rsid w:val="0087276F"/>
    <w:rsid w:val="00874A76"/>
    <w:rsid w:val="00880B73"/>
    <w:rsid w:val="00881ADE"/>
    <w:rsid w:val="00881B71"/>
    <w:rsid w:val="0088331A"/>
    <w:rsid w:val="00884437"/>
    <w:rsid w:val="00884604"/>
    <w:rsid w:val="008862F1"/>
    <w:rsid w:val="00886D2A"/>
    <w:rsid w:val="0088784E"/>
    <w:rsid w:val="008903E5"/>
    <w:rsid w:val="008911B8"/>
    <w:rsid w:val="00895D90"/>
    <w:rsid w:val="008A00F0"/>
    <w:rsid w:val="008A641A"/>
    <w:rsid w:val="008B07A7"/>
    <w:rsid w:val="008B2C92"/>
    <w:rsid w:val="008B7DA4"/>
    <w:rsid w:val="008C0B0D"/>
    <w:rsid w:val="008C2DF1"/>
    <w:rsid w:val="008D3367"/>
    <w:rsid w:val="008D4CDE"/>
    <w:rsid w:val="008E12C2"/>
    <w:rsid w:val="008E1FED"/>
    <w:rsid w:val="008E35DF"/>
    <w:rsid w:val="008E3E99"/>
    <w:rsid w:val="008E4F56"/>
    <w:rsid w:val="008F243D"/>
    <w:rsid w:val="00900269"/>
    <w:rsid w:val="00901DD2"/>
    <w:rsid w:val="00902B78"/>
    <w:rsid w:val="009079F8"/>
    <w:rsid w:val="009223D3"/>
    <w:rsid w:val="0093148C"/>
    <w:rsid w:val="00936CE4"/>
    <w:rsid w:val="00943F79"/>
    <w:rsid w:val="009445A5"/>
    <w:rsid w:val="00944D98"/>
    <w:rsid w:val="00945925"/>
    <w:rsid w:val="00946672"/>
    <w:rsid w:val="00946FD2"/>
    <w:rsid w:val="00947EBF"/>
    <w:rsid w:val="00951904"/>
    <w:rsid w:val="009562C9"/>
    <w:rsid w:val="009570BC"/>
    <w:rsid w:val="00963FA2"/>
    <w:rsid w:val="0096640A"/>
    <w:rsid w:val="0096697D"/>
    <w:rsid w:val="00966FAF"/>
    <w:rsid w:val="00974DB0"/>
    <w:rsid w:val="0097792B"/>
    <w:rsid w:val="00982EA5"/>
    <w:rsid w:val="00991A27"/>
    <w:rsid w:val="009929A9"/>
    <w:rsid w:val="009A08FA"/>
    <w:rsid w:val="009B1B00"/>
    <w:rsid w:val="009B28C1"/>
    <w:rsid w:val="009B39CA"/>
    <w:rsid w:val="009C3194"/>
    <w:rsid w:val="009D0882"/>
    <w:rsid w:val="009D0E9B"/>
    <w:rsid w:val="009D6E7D"/>
    <w:rsid w:val="009E3280"/>
    <w:rsid w:val="009E6757"/>
    <w:rsid w:val="009F0E8D"/>
    <w:rsid w:val="009F4C47"/>
    <w:rsid w:val="009F67D2"/>
    <w:rsid w:val="00A024C9"/>
    <w:rsid w:val="00A070A5"/>
    <w:rsid w:val="00A104D6"/>
    <w:rsid w:val="00A203FC"/>
    <w:rsid w:val="00A20EC3"/>
    <w:rsid w:val="00A27081"/>
    <w:rsid w:val="00A27EF8"/>
    <w:rsid w:val="00A30DEC"/>
    <w:rsid w:val="00A35E70"/>
    <w:rsid w:val="00A36578"/>
    <w:rsid w:val="00A40D86"/>
    <w:rsid w:val="00A43BF8"/>
    <w:rsid w:val="00A44BD1"/>
    <w:rsid w:val="00A50E20"/>
    <w:rsid w:val="00A549C9"/>
    <w:rsid w:val="00A55886"/>
    <w:rsid w:val="00A5705C"/>
    <w:rsid w:val="00A5781F"/>
    <w:rsid w:val="00A5789F"/>
    <w:rsid w:val="00A6214F"/>
    <w:rsid w:val="00A63931"/>
    <w:rsid w:val="00A661F4"/>
    <w:rsid w:val="00A70FF3"/>
    <w:rsid w:val="00A72715"/>
    <w:rsid w:val="00A81ED9"/>
    <w:rsid w:val="00A827B8"/>
    <w:rsid w:val="00A860AA"/>
    <w:rsid w:val="00A86DF8"/>
    <w:rsid w:val="00A965A1"/>
    <w:rsid w:val="00AA05B2"/>
    <w:rsid w:val="00AB124B"/>
    <w:rsid w:val="00AB3F1C"/>
    <w:rsid w:val="00AB568A"/>
    <w:rsid w:val="00AB5AF6"/>
    <w:rsid w:val="00AB65A2"/>
    <w:rsid w:val="00AB7D6C"/>
    <w:rsid w:val="00AC27B6"/>
    <w:rsid w:val="00AD0E6E"/>
    <w:rsid w:val="00AD0F40"/>
    <w:rsid w:val="00AD29C4"/>
    <w:rsid w:val="00AD5C25"/>
    <w:rsid w:val="00AD7F6D"/>
    <w:rsid w:val="00AE1EAD"/>
    <w:rsid w:val="00AE68CF"/>
    <w:rsid w:val="00AF173B"/>
    <w:rsid w:val="00AF3BAA"/>
    <w:rsid w:val="00AF765A"/>
    <w:rsid w:val="00B03359"/>
    <w:rsid w:val="00B10688"/>
    <w:rsid w:val="00B1403A"/>
    <w:rsid w:val="00B1551D"/>
    <w:rsid w:val="00B160F7"/>
    <w:rsid w:val="00B20B91"/>
    <w:rsid w:val="00B20DC7"/>
    <w:rsid w:val="00B307EC"/>
    <w:rsid w:val="00B30814"/>
    <w:rsid w:val="00B470D3"/>
    <w:rsid w:val="00B5217D"/>
    <w:rsid w:val="00B53236"/>
    <w:rsid w:val="00B63F47"/>
    <w:rsid w:val="00B67652"/>
    <w:rsid w:val="00B67EBF"/>
    <w:rsid w:val="00B71A37"/>
    <w:rsid w:val="00B758F5"/>
    <w:rsid w:val="00B75920"/>
    <w:rsid w:val="00B7672A"/>
    <w:rsid w:val="00B82A41"/>
    <w:rsid w:val="00B85F68"/>
    <w:rsid w:val="00B86290"/>
    <w:rsid w:val="00B95441"/>
    <w:rsid w:val="00BA04E4"/>
    <w:rsid w:val="00BA7C22"/>
    <w:rsid w:val="00BB22D3"/>
    <w:rsid w:val="00BC357E"/>
    <w:rsid w:val="00BC365E"/>
    <w:rsid w:val="00BC6CA5"/>
    <w:rsid w:val="00BD2B84"/>
    <w:rsid w:val="00BD3315"/>
    <w:rsid w:val="00BD4075"/>
    <w:rsid w:val="00BD4475"/>
    <w:rsid w:val="00BE399C"/>
    <w:rsid w:val="00BF2FB5"/>
    <w:rsid w:val="00BF736C"/>
    <w:rsid w:val="00C03D5F"/>
    <w:rsid w:val="00C06D61"/>
    <w:rsid w:val="00C07E47"/>
    <w:rsid w:val="00C1108D"/>
    <w:rsid w:val="00C14387"/>
    <w:rsid w:val="00C14731"/>
    <w:rsid w:val="00C23240"/>
    <w:rsid w:val="00C26095"/>
    <w:rsid w:val="00C265D7"/>
    <w:rsid w:val="00C27223"/>
    <w:rsid w:val="00C3212D"/>
    <w:rsid w:val="00C37508"/>
    <w:rsid w:val="00C37797"/>
    <w:rsid w:val="00C404EA"/>
    <w:rsid w:val="00C4370B"/>
    <w:rsid w:val="00C447D4"/>
    <w:rsid w:val="00C463F1"/>
    <w:rsid w:val="00C50823"/>
    <w:rsid w:val="00C51714"/>
    <w:rsid w:val="00C55504"/>
    <w:rsid w:val="00C6068A"/>
    <w:rsid w:val="00C7340D"/>
    <w:rsid w:val="00C7602E"/>
    <w:rsid w:val="00C809AB"/>
    <w:rsid w:val="00C81610"/>
    <w:rsid w:val="00C8290F"/>
    <w:rsid w:val="00C938D8"/>
    <w:rsid w:val="00C93AAE"/>
    <w:rsid w:val="00C947BF"/>
    <w:rsid w:val="00C96A06"/>
    <w:rsid w:val="00CA5149"/>
    <w:rsid w:val="00CA622A"/>
    <w:rsid w:val="00CA66D3"/>
    <w:rsid w:val="00CB142A"/>
    <w:rsid w:val="00CB2006"/>
    <w:rsid w:val="00CB66F1"/>
    <w:rsid w:val="00CC4C95"/>
    <w:rsid w:val="00CC5A50"/>
    <w:rsid w:val="00CC665A"/>
    <w:rsid w:val="00CE2075"/>
    <w:rsid w:val="00CE4E7E"/>
    <w:rsid w:val="00CE61E1"/>
    <w:rsid w:val="00CF0AD0"/>
    <w:rsid w:val="00D00588"/>
    <w:rsid w:val="00D033E0"/>
    <w:rsid w:val="00D03A51"/>
    <w:rsid w:val="00D133C0"/>
    <w:rsid w:val="00D1362F"/>
    <w:rsid w:val="00D14DEB"/>
    <w:rsid w:val="00D17098"/>
    <w:rsid w:val="00D25DA0"/>
    <w:rsid w:val="00D2626C"/>
    <w:rsid w:val="00D27739"/>
    <w:rsid w:val="00D4375F"/>
    <w:rsid w:val="00D44EF5"/>
    <w:rsid w:val="00D47709"/>
    <w:rsid w:val="00D547C5"/>
    <w:rsid w:val="00D6019B"/>
    <w:rsid w:val="00D63D82"/>
    <w:rsid w:val="00D65DDF"/>
    <w:rsid w:val="00D71C10"/>
    <w:rsid w:val="00D81990"/>
    <w:rsid w:val="00D829F5"/>
    <w:rsid w:val="00D8573E"/>
    <w:rsid w:val="00D91129"/>
    <w:rsid w:val="00D9139E"/>
    <w:rsid w:val="00DA1920"/>
    <w:rsid w:val="00DA5462"/>
    <w:rsid w:val="00DA5F70"/>
    <w:rsid w:val="00DA683B"/>
    <w:rsid w:val="00DB169F"/>
    <w:rsid w:val="00DB3B20"/>
    <w:rsid w:val="00DB5900"/>
    <w:rsid w:val="00DB6586"/>
    <w:rsid w:val="00DB7F40"/>
    <w:rsid w:val="00DC13D9"/>
    <w:rsid w:val="00DC380D"/>
    <w:rsid w:val="00DC3FE0"/>
    <w:rsid w:val="00DC47D0"/>
    <w:rsid w:val="00DC51FD"/>
    <w:rsid w:val="00DC60B4"/>
    <w:rsid w:val="00DD2375"/>
    <w:rsid w:val="00DE31DE"/>
    <w:rsid w:val="00DF6846"/>
    <w:rsid w:val="00E00EA2"/>
    <w:rsid w:val="00E07C93"/>
    <w:rsid w:val="00E13260"/>
    <w:rsid w:val="00E14BA1"/>
    <w:rsid w:val="00E172B8"/>
    <w:rsid w:val="00E236FC"/>
    <w:rsid w:val="00E27D67"/>
    <w:rsid w:val="00E3003D"/>
    <w:rsid w:val="00E42CF9"/>
    <w:rsid w:val="00E44BB0"/>
    <w:rsid w:val="00E460E6"/>
    <w:rsid w:val="00E508AF"/>
    <w:rsid w:val="00E6614F"/>
    <w:rsid w:val="00E7162F"/>
    <w:rsid w:val="00E80EA4"/>
    <w:rsid w:val="00E81B46"/>
    <w:rsid w:val="00E876A5"/>
    <w:rsid w:val="00E95C46"/>
    <w:rsid w:val="00EA17E9"/>
    <w:rsid w:val="00EA19D4"/>
    <w:rsid w:val="00EA2D19"/>
    <w:rsid w:val="00EA47C8"/>
    <w:rsid w:val="00EB2041"/>
    <w:rsid w:val="00EB22DA"/>
    <w:rsid w:val="00EB65A0"/>
    <w:rsid w:val="00EC3EA8"/>
    <w:rsid w:val="00ED727B"/>
    <w:rsid w:val="00EE3579"/>
    <w:rsid w:val="00EE404B"/>
    <w:rsid w:val="00EF38A2"/>
    <w:rsid w:val="00EF6FFB"/>
    <w:rsid w:val="00F00574"/>
    <w:rsid w:val="00F00AD1"/>
    <w:rsid w:val="00F03DA3"/>
    <w:rsid w:val="00F05E24"/>
    <w:rsid w:val="00F11094"/>
    <w:rsid w:val="00F15520"/>
    <w:rsid w:val="00F1652F"/>
    <w:rsid w:val="00F17508"/>
    <w:rsid w:val="00F21A29"/>
    <w:rsid w:val="00F30ADC"/>
    <w:rsid w:val="00F31FC7"/>
    <w:rsid w:val="00F34966"/>
    <w:rsid w:val="00F41ACB"/>
    <w:rsid w:val="00F42B9E"/>
    <w:rsid w:val="00F50348"/>
    <w:rsid w:val="00F517DD"/>
    <w:rsid w:val="00F67CD8"/>
    <w:rsid w:val="00F70A5F"/>
    <w:rsid w:val="00F8197F"/>
    <w:rsid w:val="00F8517D"/>
    <w:rsid w:val="00F97C21"/>
    <w:rsid w:val="00FA34FF"/>
    <w:rsid w:val="00FB5674"/>
    <w:rsid w:val="00FC143E"/>
    <w:rsid w:val="00FC4482"/>
    <w:rsid w:val="00FC693C"/>
    <w:rsid w:val="00FD30B9"/>
    <w:rsid w:val="00FD64FF"/>
    <w:rsid w:val="00FE540D"/>
    <w:rsid w:val="00FE5EE8"/>
    <w:rsid w:val="00FF2180"/>
    <w:rsid w:val="00FF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8347F-AA88-44A3-88C8-27939D1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089"/>
    <w:pPr>
      <w:keepNext/>
      <w:numPr>
        <w:numId w:val="1"/>
      </w:numPr>
      <w:shd w:val="pct10" w:color="auto" w:fill="FFFFFF"/>
      <w:spacing w:line="360" w:lineRule="auto"/>
      <w:jc w:val="both"/>
      <w:outlineLvl w:val="0"/>
    </w:pPr>
    <w:rPr>
      <w:rFonts w:ascii="Arial" w:hAnsi="Arial" w:cs="Arial"/>
      <w:b/>
      <w:bCs/>
      <w:sz w:val="32"/>
      <w:szCs w:val="32"/>
      <w:shd w:val="clear" w:color="auto" w:fill="CCCCCC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089"/>
    <w:pPr>
      <w:keepNext/>
      <w:jc w:val="center"/>
      <w:outlineLvl w:val="1"/>
    </w:pPr>
    <w:rPr>
      <w:rFonts w:ascii="Tahoma" w:hAnsi="Tahoma" w:cs="Tahoma"/>
      <w:b/>
      <w:bCs/>
      <w:sz w:val="12"/>
      <w:szCs w:val="1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089"/>
    <w:rPr>
      <w:rFonts w:ascii="Arial" w:hAnsi="Arial" w:cs="Arial"/>
      <w:b/>
      <w:bCs/>
      <w:sz w:val="32"/>
      <w:szCs w:val="32"/>
      <w:shd w:val="pct10" w:color="auto" w:fill="FFFFFF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620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208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16208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2089"/>
    <w:pPr>
      <w:jc w:val="center"/>
    </w:pPr>
    <w:rPr>
      <w:rFonts w:ascii="Tahoma" w:hAnsi="Tahoma" w:cs="Tahoma"/>
      <w:sz w:val="18"/>
      <w:szCs w:val="18"/>
    </w:rPr>
  </w:style>
  <w:style w:type="character" w:customStyle="1" w:styleId="BodyText2Char">
    <w:name w:val="Body Text 2 Char"/>
    <w:link w:val="BodyText2"/>
    <w:uiPriority w:val="99"/>
    <w:semiHidden/>
    <w:rsid w:val="0016208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620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6208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62089"/>
    <w:pPr>
      <w:spacing w:line="360" w:lineRule="auto"/>
      <w:ind w:left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semiHidden/>
    <w:rsid w:val="0016208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2089"/>
  </w:style>
  <w:style w:type="paragraph" w:styleId="Footer">
    <w:name w:val="footer"/>
    <w:basedOn w:val="Normal"/>
    <w:link w:val="FooterChar"/>
    <w:uiPriority w:val="99"/>
    <w:rsid w:val="001620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6208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62089"/>
    <w:pPr>
      <w:jc w:val="center"/>
    </w:pPr>
    <w:rPr>
      <w:rFonts w:ascii="Tahoma" w:hAnsi="Tahoma" w:cs="Tahoma"/>
      <w:b/>
      <w:bCs/>
      <w:sz w:val="20"/>
      <w:szCs w:val="20"/>
      <w:lang w:val="en-GB"/>
    </w:rPr>
  </w:style>
  <w:style w:type="character" w:customStyle="1" w:styleId="BodyText3Char">
    <w:name w:val="Body Text 3 Char"/>
    <w:link w:val="BodyText3"/>
    <w:uiPriority w:val="99"/>
    <w:semiHidden/>
    <w:rsid w:val="0016208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6208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1620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62089"/>
    <w:pPr>
      <w:shd w:val="clear" w:color="auto" w:fill="CCCCCC"/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9F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62089"/>
    <w:pPr>
      <w:spacing w:line="360" w:lineRule="auto"/>
      <w:ind w:left="360"/>
      <w:jc w:val="both"/>
    </w:pPr>
    <w:rPr>
      <w:rFonts w:ascii="Arial" w:hAnsi="Arial" w:cs="Arial"/>
      <w:sz w:val="26"/>
      <w:szCs w:val="26"/>
    </w:rPr>
  </w:style>
  <w:style w:type="character" w:customStyle="1" w:styleId="BodyTextIndent3Char">
    <w:name w:val="Body Text Indent 3 Char"/>
    <w:link w:val="BodyTextIndent3"/>
    <w:uiPriority w:val="99"/>
    <w:semiHidden/>
    <w:rsid w:val="00162089"/>
    <w:rPr>
      <w:sz w:val="16"/>
      <w:szCs w:val="16"/>
    </w:rPr>
  </w:style>
  <w:style w:type="table" w:styleId="TableGrid">
    <w:name w:val="Table Grid"/>
    <w:basedOn w:val="TableNormal"/>
    <w:uiPriority w:val="99"/>
    <w:rsid w:val="004C1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uiPriority w:val="99"/>
    <w:locked/>
    <w:rsid w:val="00172D93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079F8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9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13D9"/>
    <w:pPr>
      <w:ind w:left="720"/>
    </w:pPr>
  </w:style>
  <w:style w:type="character" w:styleId="Hyperlink">
    <w:name w:val="Hyperlink"/>
    <w:basedOn w:val="DefaultParagraphFont"/>
    <w:uiPriority w:val="99"/>
    <w:unhideWhenUsed/>
    <w:rsid w:val="000F6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SEMARANG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MEDIKUNI</dc:creator>
  <cp:lastModifiedBy>Windows User</cp:lastModifiedBy>
  <cp:revision>3</cp:revision>
  <cp:lastPrinted>2019-07-23T04:45:00Z</cp:lastPrinted>
  <dcterms:created xsi:type="dcterms:W3CDTF">2019-07-23T05:00:00Z</dcterms:created>
  <dcterms:modified xsi:type="dcterms:W3CDTF">2019-07-23T08:50:00Z</dcterms:modified>
</cp:coreProperties>
</file>